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24" w:rsidRDefault="00836751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224" w:rsidRDefault="00836751">
      <w:pPr>
        <w:spacing w:after="0"/>
      </w:pPr>
      <w:r>
        <w:rPr>
          <w:b/>
          <w:color w:val="000000"/>
        </w:rPr>
        <w:t>О социальной и медико-педагогической коррекционной поддержке детей с ограниченными возможностями</w:t>
      </w:r>
    </w:p>
    <w:p w:rsidR="00015224" w:rsidRDefault="00836751">
      <w:pPr>
        <w:spacing w:after="0"/>
      </w:pPr>
      <w:r>
        <w:rPr>
          <w:color w:val="000000"/>
          <w:sz w:val="20"/>
        </w:rPr>
        <w:t>Закон Республики Казахстан от 11 июля 2002 года N 343.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Вниманию пользователей!</w:t>
      </w:r>
      <w:r>
        <w:br/>
      </w:r>
      <w:r>
        <w:rPr>
          <w:color w:val="FF0000"/>
          <w:sz w:val="20"/>
        </w:rPr>
        <w:t>      Для удобства пользования РЦПИ создано ОГЛАВЛЕНИЕ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      Настоящий </w:t>
      </w:r>
      <w:r>
        <w:rPr>
          <w:color w:val="000000"/>
          <w:sz w:val="20"/>
        </w:rPr>
        <w:t>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</w:t>
      </w:r>
      <w:r>
        <w:rPr>
          <w:color w:val="000000"/>
          <w:sz w:val="20"/>
        </w:rPr>
        <w:t>учением, трудовой и профессиональной подготовкой, профилактику детской инвалидности.</w:t>
      </w:r>
    </w:p>
    <w:p w:rsidR="00015224" w:rsidRDefault="00836751">
      <w:pPr>
        <w:spacing w:after="0"/>
      </w:pPr>
      <w:bookmarkStart w:id="1" w:name="z1"/>
      <w:r>
        <w:rPr>
          <w:b/>
          <w:color w:val="000000"/>
        </w:rPr>
        <w:t xml:space="preserve"> Глава 1. Общие положения</w:t>
      </w:r>
    </w:p>
    <w:bookmarkEnd w:id="1"/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Статья 1. Термины и определения, используемые в настоящем Законе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В настоящем Законе используются следующие основные термины и определения</w:t>
      </w:r>
      <w:r>
        <w:rPr>
          <w:color w:val="000000"/>
          <w:sz w:val="20"/>
        </w:rPr>
        <w:t xml:space="preserve">: </w:t>
      </w:r>
    </w:p>
    <w:p w:rsidR="00015224" w:rsidRDefault="00836751">
      <w:pPr>
        <w:spacing w:after="0"/>
      </w:pPr>
      <w:bookmarkStart w:id="2" w:name="z44"/>
      <w:r>
        <w:rPr>
          <w:color w:val="000000"/>
          <w:sz w:val="20"/>
        </w:rPr>
        <w:t>      1) социальная и медико-педагогическая коррекционная поддержка детей с ограниченными возможностями - деятельность организаций образования, социальной защиты населения, здравоохранения, предоставляющих специальные социальные, медицинские и образоват</w:t>
      </w:r>
      <w:r>
        <w:rPr>
          <w:color w:val="000000"/>
          <w:sz w:val="20"/>
        </w:rPr>
        <w:t>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</w:t>
      </w:r>
    </w:p>
    <w:p w:rsidR="00015224" w:rsidRDefault="00836751">
      <w:pPr>
        <w:spacing w:after="0"/>
      </w:pPr>
      <w:bookmarkStart w:id="3" w:name="z45"/>
      <w:bookmarkEnd w:id="2"/>
      <w:r>
        <w:rPr>
          <w:color w:val="000000"/>
          <w:sz w:val="20"/>
        </w:rPr>
        <w:t xml:space="preserve">       2) ребенок (дети) </w:t>
      </w:r>
      <w:r>
        <w:rPr>
          <w:color w:val="000000"/>
          <w:sz w:val="20"/>
        </w:rPr>
        <w:t>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</w:t>
      </w:r>
      <w:r>
        <w:rPr>
          <w:color w:val="000000"/>
          <w:sz w:val="20"/>
        </w:rPr>
        <w:t xml:space="preserve">твержденными в установленном порядке; </w:t>
      </w:r>
    </w:p>
    <w:p w:rsidR="00015224" w:rsidRDefault="00836751">
      <w:pPr>
        <w:spacing w:after="0"/>
      </w:pPr>
      <w:bookmarkStart w:id="4" w:name="z46"/>
      <w:bookmarkEnd w:id="3"/>
      <w:r>
        <w:rPr>
          <w:color w:val="000000"/>
          <w:sz w:val="20"/>
        </w:rPr>
        <w:t xml:space="preserve">       3) ребенок группы "риска"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</w:t>
      </w:r>
      <w:r>
        <w:rPr>
          <w:color w:val="000000"/>
          <w:sz w:val="20"/>
        </w:rPr>
        <w:t xml:space="preserve">огической коррекционной поддержки; </w:t>
      </w:r>
    </w:p>
    <w:p w:rsidR="00015224" w:rsidRDefault="00836751">
      <w:pPr>
        <w:spacing w:after="0"/>
      </w:pPr>
      <w:bookmarkStart w:id="5" w:name="z47"/>
      <w:bookmarkEnd w:id="4"/>
      <w:r>
        <w:rPr>
          <w:color w:val="000000"/>
          <w:sz w:val="20"/>
        </w:rPr>
        <w:t xml:space="preserve">       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 </w:t>
      </w:r>
    </w:p>
    <w:p w:rsidR="00015224" w:rsidRDefault="00836751">
      <w:pPr>
        <w:spacing w:after="0"/>
      </w:pPr>
      <w:bookmarkStart w:id="6" w:name="z48"/>
      <w:bookmarkEnd w:id="5"/>
      <w:r>
        <w:rPr>
          <w:color w:val="000000"/>
          <w:sz w:val="20"/>
        </w:rPr>
        <w:t xml:space="preserve">       5) психический недоста</w:t>
      </w:r>
      <w:r>
        <w:rPr>
          <w:color w:val="000000"/>
          <w:sz w:val="20"/>
        </w:rPr>
        <w:t>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</w:t>
      </w:r>
      <w:r>
        <w:rPr>
          <w:color w:val="000000"/>
          <w:sz w:val="20"/>
        </w:rPr>
        <w:t xml:space="preserve"> том числе умственную отсталость; задержку психического развития и связанные с этим специфические трудности в обучении; </w:t>
      </w:r>
    </w:p>
    <w:p w:rsidR="00015224" w:rsidRDefault="00836751">
      <w:pPr>
        <w:spacing w:after="0"/>
      </w:pPr>
      <w:bookmarkStart w:id="7" w:name="z49"/>
      <w:bookmarkEnd w:id="6"/>
      <w:r>
        <w:rPr>
          <w:color w:val="000000"/>
          <w:sz w:val="20"/>
        </w:rPr>
        <w:t xml:space="preserve">       6) сложный недостаток - любое сочетание психического и физического недостатков; </w:t>
      </w:r>
    </w:p>
    <w:p w:rsidR="00015224" w:rsidRDefault="00836751">
      <w:pPr>
        <w:spacing w:after="0"/>
      </w:pPr>
      <w:bookmarkStart w:id="8" w:name="z50"/>
      <w:bookmarkEnd w:id="7"/>
      <w:r>
        <w:rPr>
          <w:color w:val="000000"/>
          <w:sz w:val="20"/>
        </w:rPr>
        <w:t xml:space="preserve">       7) тяжелый недостаток - психический и (и</w:t>
      </w:r>
      <w:r>
        <w:rPr>
          <w:color w:val="000000"/>
          <w:sz w:val="20"/>
        </w:rPr>
        <w:t>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</w:t>
      </w:r>
      <w:r>
        <w:rPr>
          <w:color w:val="000000"/>
          <w:sz w:val="20"/>
        </w:rPr>
        <w:t xml:space="preserve">, элементарными знаниями об окружающем мире и простыми трудовыми навыками или узкой профессиональной подготовкой; </w:t>
      </w:r>
    </w:p>
    <w:p w:rsidR="00015224" w:rsidRDefault="00836751">
      <w:pPr>
        <w:spacing w:after="0"/>
      </w:pPr>
      <w:bookmarkStart w:id="9" w:name="z51"/>
      <w:bookmarkEnd w:id="8"/>
      <w:r>
        <w:rPr>
          <w:color w:val="000000"/>
          <w:sz w:val="20"/>
        </w:rPr>
        <w:t xml:space="preserve">       8) раннее вмешательство (ранняя поддержка) - социальная и медико-педагогическая коррекционная поддержка детей раннего возраста (до тре</w:t>
      </w:r>
      <w:r>
        <w:rPr>
          <w:color w:val="000000"/>
          <w:sz w:val="20"/>
        </w:rPr>
        <w:t xml:space="preserve">х лет), включающая в себя скрининг психофизических нарушений, медицинскую психолого-педагогическую диагностику, лечение, развивающее обучение; </w:t>
      </w:r>
    </w:p>
    <w:p w:rsidR="00015224" w:rsidRDefault="00836751">
      <w:pPr>
        <w:spacing w:after="0"/>
      </w:pPr>
      <w:bookmarkStart w:id="10" w:name="z52"/>
      <w:bookmarkEnd w:id="9"/>
      <w:r>
        <w:rPr>
          <w:color w:val="000000"/>
          <w:sz w:val="20"/>
        </w:rPr>
        <w:t xml:space="preserve">       9) социальная адаптация - активное приспособление детей с ограниченными возможностями к условиям социальн</w:t>
      </w:r>
      <w:r>
        <w:rPr>
          <w:color w:val="000000"/>
          <w:sz w:val="20"/>
        </w:rPr>
        <w:t xml:space="preserve">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 </w:t>
      </w:r>
    </w:p>
    <w:p w:rsidR="00015224" w:rsidRDefault="00836751">
      <w:pPr>
        <w:spacing w:after="0"/>
      </w:pPr>
      <w:bookmarkStart w:id="11" w:name="z53"/>
      <w:bookmarkEnd w:id="10"/>
      <w:r>
        <w:rPr>
          <w:color w:val="000000"/>
          <w:sz w:val="20"/>
        </w:rPr>
        <w:lastRenderedPageBreak/>
        <w:t xml:space="preserve">       10) социальная работа - деятельность по оказ</w:t>
      </w:r>
      <w:r>
        <w:rPr>
          <w:color w:val="000000"/>
          <w:sz w:val="20"/>
        </w:rPr>
        <w:t xml:space="preserve">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 </w:t>
      </w:r>
    </w:p>
    <w:p w:rsidR="00015224" w:rsidRDefault="00836751">
      <w:pPr>
        <w:spacing w:after="0"/>
      </w:pPr>
      <w:bookmarkStart w:id="12" w:name="z54"/>
      <w:bookmarkEnd w:id="11"/>
      <w:r>
        <w:rPr>
          <w:color w:val="000000"/>
          <w:sz w:val="20"/>
        </w:rPr>
        <w:t xml:space="preserve">       11) скрининг - массовое стандартизированное обследование с ц</w:t>
      </w:r>
      <w:r>
        <w:rPr>
          <w:color w:val="000000"/>
          <w:sz w:val="20"/>
        </w:rPr>
        <w:t xml:space="preserve">елью выявления детей группы "риска"; </w:t>
      </w:r>
    </w:p>
    <w:p w:rsidR="00015224" w:rsidRDefault="00836751">
      <w:pPr>
        <w:spacing w:after="0"/>
      </w:pPr>
      <w:bookmarkStart w:id="13" w:name="z55"/>
      <w:bookmarkEnd w:id="12"/>
      <w:r>
        <w:rPr>
          <w:color w:val="000000"/>
          <w:sz w:val="20"/>
        </w:rPr>
        <w:t xml:space="preserve">       12) медицинская и психолого-педагогическая диагностика - комплексная междисциплинарная оценка психофизического развития детей для выявления различных недостатков и определения адекватных условий лечения, обучени</w:t>
      </w:r>
      <w:r>
        <w:rPr>
          <w:color w:val="000000"/>
          <w:sz w:val="20"/>
        </w:rPr>
        <w:t xml:space="preserve">я и воспитания; </w:t>
      </w:r>
    </w:p>
    <w:p w:rsidR="00015224" w:rsidRDefault="00836751">
      <w:pPr>
        <w:spacing w:after="0"/>
      </w:pPr>
      <w:bookmarkStart w:id="14" w:name="z56"/>
      <w:bookmarkEnd w:id="13"/>
      <w:r>
        <w:rPr>
          <w:color w:val="000000"/>
          <w:sz w:val="20"/>
        </w:rPr>
        <w:t xml:space="preserve">       13) медицинская реабилитация - комплекс медицинских мероприятий, направленных на лечение, восстановление нарушенных или утраченных функций организма; </w:t>
      </w:r>
    </w:p>
    <w:p w:rsidR="00015224" w:rsidRDefault="00836751">
      <w:pPr>
        <w:spacing w:after="0"/>
      </w:pPr>
      <w:bookmarkStart w:id="15" w:name="z57"/>
      <w:bookmarkEnd w:id="14"/>
      <w:r>
        <w:rPr>
          <w:color w:val="000000"/>
          <w:sz w:val="20"/>
        </w:rPr>
        <w:t xml:space="preserve">       14) специальные образовательные программы - программы, предназначенные для</w:t>
      </w:r>
      <w:r>
        <w:rPr>
          <w:color w:val="000000"/>
          <w:sz w:val="20"/>
        </w:rPr>
        <w:t xml:space="preserve"> обучения детей с ограниченными возможностями; </w:t>
      </w:r>
    </w:p>
    <w:p w:rsidR="00015224" w:rsidRDefault="00836751">
      <w:pPr>
        <w:spacing w:after="0"/>
      </w:pPr>
      <w:bookmarkStart w:id="16" w:name="z58"/>
      <w:bookmarkEnd w:id="15"/>
      <w:r>
        <w:rPr>
          <w:color w:val="000000"/>
          <w:sz w:val="20"/>
        </w:rPr>
        <w:t xml:space="preserve">       15) специальное образование - образование, предоставляемое детям с ограниченными возможностями с созданием специальных условий; </w:t>
      </w:r>
    </w:p>
    <w:p w:rsidR="00015224" w:rsidRDefault="00836751">
      <w:pPr>
        <w:spacing w:after="0"/>
      </w:pPr>
      <w:bookmarkStart w:id="17" w:name="z59"/>
      <w:bookmarkEnd w:id="16"/>
      <w:r>
        <w:rPr>
          <w:color w:val="000000"/>
          <w:sz w:val="20"/>
        </w:rPr>
        <w:t xml:space="preserve">       16) специальные образовательные условия - условия для получения с</w:t>
      </w:r>
      <w:r>
        <w:rPr>
          <w:color w:val="000000"/>
          <w:sz w:val="20"/>
        </w:rPr>
        <w:t xml:space="preserve">пециального образования, включая технические и иные вспомогательные средства, а также медицинские, социальные и иные услуги, без которых невозможно освоение образовательных программ детьми с ограниченными возможностями; </w:t>
      </w:r>
    </w:p>
    <w:p w:rsidR="00015224" w:rsidRDefault="00836751">
      <w:pPr>
        <w:spacing w:after="0"/>
      </w:pPr>
      <w:bookmarkStart w:id="18" w:name="z60"/>
      <w:bookmarkEnd w:id="17"/>
      <w:r>
        <w:rPr>
          <w:color w:val="000000"/>
          <w:sz w:val="20"/>
        </w:rPr>
        <w:t xml:space="preserve">       17) специальные организации </w:t>
      </w:r>
      <w:r>
        <w:rPr>
          <w:color w:val="000000"/>
          <w:sz w:val="20"/>
        </w:rPr>
        <w:t xml:space="preserve">образования - организации, созданные для диагностики и консультирования, обучения и воспитания детей с ограниченными возможностями: психолого-медико-педагогические консультации, реабилитационные центры, кабинеты психолого-педагогической коррекции, детские </w:t>
      </w:r>
      <w:r>
        <w:rPr>
          <w:color w:val="000000"/>
          <w:sz w:val="20"/>
        </w:rPr>
        <w:t xml:space="preserve">сады, логопедические пункты при школах и другие организации; </w:t>
      </w:r>
    </w:p>
    <w:p w:rsidR="00015224" w:rsidRDefault="00836751">
      <w:pPr>
        <w:spacing w:after="0"/>
      </w:pPr>
      <w:bookmarkStart w:id="19" w:name="z61"/>
      <w:bookmarkEnd w:id="18"/>
      <w:r>
        <w:rPr>
          <w:color w:val="000000"/>
          <w:sz w:val="20"/>
        </w:rPr>
        <w:t xml:space="preserve">       18) специальные коррекционные организации - организации для детей с ограниченными возможностями в развитии: </w:t>
      </w:r>
    </w:p>
    <w:bookmarkEnd w:id="19"/>
    <w:p w:rsidR="00015224" w:rsidRDefault="00836751">
      <w:pPr>
        <w:spacing w:after="0"/>
      </w:pPr>
      <w:r>
        <w:rPr>
          <w:color w:val="000000"/>
          <w:sz w:val="20"/>
        </w:rPr>
        <w:t xml:space="preserve">       с нарушениями слуха (неслышащие, слабослышащие, позднооглохшие);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 с нарушениями зрения (незрячие, слабовидящие, поздноослепшие);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с нарушениями функции опорно-двигательного аппарата;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с нарушениями речи;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с умственной отсталостью;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с задержкой психического развития;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с расстройством эмоционально-волевой сферы и поведения;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со сложными нарушениями, в том числе со слепоглухотой; </w:t>
      </w:r>
    </w:p>
    <w:p w:rsidR="00015224" w:rsidRDefault="00836751">
      <w:pPr>
        <w:spacing w:after="0"/>
      </w:pPr>
      <w:bookmarkStart w:id="20" w:name="z62"/>
      <w:r>
        <w:rPr>
          <w:color w:val="000000"/>
          <w:sz w:val="20"/>
        </w:rPr>
        <w:t xml:space="preserve">       19) психологическое обследование - определение особенностей психического состояния и потенциальных возможностей психическог</w:t>
      </w:r>
      <w:r>
        <w:rPr>
          <w:color w:val="000000"/>
          <w:sz w:val="20"/>
        </w:rPr>
        <w:t xml:space="preserve">о развития детей с ограниченными возможностями; </w:t>
      </w:r>
    </w:p>
    <w:p w:rsidR="00015224" w:rsidRDefault="00836751">
      <w:pPr>
        <w:spacing w:after="0"/>
      </w:pPr>
      <w:bookmarkStart w:id="21" w:name="z63"/>
      <w:bookmarkEnd w:id="20"/>
      <w:r>
        <w:rPr>
          <w:color w:val="000000"/>
          <w:sz w:val="20"/>
        </w:rPr>
        <w:t xml:space="preserve">       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</w:t>
      </w:r>
      <w:r>
        <w:rPr>
          <w:color w:val="000000"/>
          <w:sz w:val="20"/>
        </w:rPr>
        <w:t xml:space="preserve">остью, экономической самостоятельности и способности к интеграции в общество с учетом возрастных нормативов для детей соответствующего возраста; </w:t>
      </w:r>
    </w:p>
    <w:p w:rsidR="00015224" w:rsidRDefault="00836751">
      <w:pPr>
        <w:spacing w:after="0"/>
      </w:pPr>
      <w:bookmarkStart w:id="22" w:name="z64"/>
      <w:bookmarkEnd w:id="21"/>
      <w:r>
        <w:rPr>
          <w:color w:val="000000"/>
          <w:sz w:val="20"/>
        </w:rPr>
        <w:t xml:space="preserve">       21) медицинское обследование - определение вида, тяжести нарушения (отсутствия) функции (функций) отдел</w:t>
      </w:r>
      <w:r>
        <w:rPr>
          <w:color w:val="000000"/>
          <w:sz w:val="20"/>
        </w:rPr>
        <w:t xml:space="preserve">ьного органа или организма в целом, обусловливающих ограничение жизнедеятельности детей; </w:t>
      </w:r>
    </w:p>
    <w:p w:rsidR="00015224" w:rsidRDefault="00836751">
      <w:pPr>
        <w:spacing w:after="0"/>
      </w:pPr>
      <w:bookmarkStart w:id="23" w:name="z65"/>
      <w:bookmarkEnd w:id="2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</w:p>
    <w:p w:rsidR="00015224" w:rsidRDefault="00836751">
      <w:pPr>
        <w:spacing w:after="0"/>
      </w:pPr>
      <w:bookmarkStart w:id="24" w:name="z66"/>
      <w:bookmarkEnd w:id="2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</w:p>
    <w:p w:rsidR="00015224" w:rsidRDefault="00836751">
      <w:pPr>
        <w:spacing w:after="0"/>
      </w:pPr>
      <w:bookmarkStart w:id="25" w:name="z67"/>
      <w:bookmarkEnd w:id="24"/>
      <w:r>
        <w:rPr>
          <w:color w:val="000000"/>
          <w:sz w:val="20"/>
        </w:rPr>
        <w:lastRenderedPageBreak/>
        <w:t xml:space="preserve">       24) индивидуальная программа </w:t>
      </w:r>
      <w:r>
        <w:rPr>
          <w:color w:val="000000"/>
          <w:sz w:val="20"/>
        </w:rPr>
        <w:t>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</w:t>
      </w:r>
      <w:r>
        <w:rPr>
          <w:color w:val="000000"/>
          <w:sz w:val="20"/>
        </w:rPr>
        <w:t xml:space="preserve">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 </w:t>
      </w:r>
    </w:p>
    <w:p w:rsidR="00015224" w:rsidRDefault="00836751">
      <w:pPr>
        <w:spacing w:after="0"/>
      </w:pPr>
      <w:bookmarkStart w:id="26" w:name="z68"/>
      <w:bookmarkEnd w:id="25"/>
      <w:r>
        <w:rPr>
          <w:color w:val="000000"/>
          <w:sz w:val="20"/>
        </w:rPr>
        <w:t xml:space="preserve">       25) уполномоченный гос</w:t>
      </w:r>
      <w:r>
        <w:rPr>
          <w:color w:val="000000"/>
          <w:sz w:val="20"/>
        </w:rPr>
        <w:t xml:space="preserve">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 </w:t>
      </w:r>
    </w:p>
    <w:bookmarkEnd w:id="26"/>
    <w:p w:rsidR="00015224" w:rsidRDefault="00836751">
      <w:pPr>
        <w:spacing w:after="0"/>
      </w:pPr>
      <w:r>
        <w:rPr>
          <w:b/>
          <w:color w:val="000000"/>
          <w:sz w:val="20"/>
        </w:rPr>
        <w:t>Статья 2. Законодательство Республики Казахстан о социальной и м</w:t>
      </w:r>
      <w:r>
        <w:rPr>
          <w:b/>
          <w:color w:val="000000"/>
          <w:sz w:val="20"/>
        </w:rPr>
        <w:t xml:space="preserve">едико-педагогической коррекционной поддержке детей с ограниченными возможностями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 Конституции Р</w:t>
      </w:r>
      <w:r>
        <w:rPr>
          <w:color w:val="000000"/>
          <w:sz w:val="20"/>
        </w:rPr>
        <w:t xml:space="preserve">еспублики Казахстан и состоит из настоящего Закона и иных нормативных правовых актов Республики Казахстан.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2. Если международным договором, ратифицированным Республикой Казахстан, установлены иные правила, чем те, которые содержатся в настоящем Зак</w:t>
      </w:r>
      <w:r>
        <w:rPr>
          <w:color w:val="000000"/>
          <w:sz w:val="20"/>
        </w:rPr>
        <w:t xml:space="preserve">оне, применяются правила международного договора.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</w:t>
      </w:r>
      <w:r>
        <w:rPr>
          <w:color w:val="000000"/>
          <w:sz w:val="20"/>
        </w:rPr>
        <w:t xml:space="preserve">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 </w:t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>Статья 3. Социальная и медико-педагогическая коррекционная поддержка детей с ограниченными возмож</w:t>
      </w:r>
      <w:r>
        <w:rPr>
          <w:b/>
          <w:color w:val="000000"/>
          <w:sz w:val="20"/>
        </w:rPr>
        <w:t xml:space="preserve">ностями, ее цели, задачи и принципы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</w:t>
      </w:r>
      <w:r>
        <w:rPr>
          <w:color w:val="000000"/>
          <w:sz w:val="20"/>
        </w:rPr>
        <w:t xml:space="preserve">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2. Целями социальной и медико-педагогической коррекционной поддержки являются: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1) раннее (с рождения) выявление врожденных и наследственных заболеваний, отклонений от нормального развития;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профилактика отставания и нарушений в развити</w:t>
      </w:r>
      <w:r>
        <w:rPr>
          <w:color w:val="000000"/>
          <w:sz w:val="20"/>
        </w:rPr>
        <w:t xml:space="preserve">и детей, предупреждение тяжелых форм инвалидности;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снижение уровня детской инвалидности;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компенсация или восстановление физических, психических и иных способностей детей с ограниченными возможностями, реализация их социальных прав, со</w:t>
      </w:r>
      <w:r>
        <w:rPr>
          <w:color w:val="000000"/>
          <w:sz w:val="20"/>
        </w:rPr>
        <w:t xml:space="preserve">действие наиболее полной их социальной адаптации.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3. Задачами социальной и медико-педагогической коррекционной поддержки являются: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1) создание единой государственной системы выявления и учета детей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</w:t>
      </w:r>
      <w:r>
        <w:rPr>
          <w:color w:val="000000"/>
          <w:sz w:val="20"/>
        </w:rPr>
        <w:t xml:space="preserve">развитие сети организаций, осуществляющих специальные образовательные и специальные социальные услуги;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социальная адаптация детей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социальная поддержка семей, имеющих детей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 </w:t>
      </w:r>
    </w:p>
    <w:p w:rsidR="00015224" w:rsidRDefault="00836751">
      <w:pPr>
        <w:spacing w:after="0"/>
      </w:pP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 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 </w:t>
      </w:r>
    </w:p>
    <w:p w:rsidR="00015224" w:rsidRDefault="00836751">
      <w:pPr>
        <w:spacing w:after="0"/>
      </w:pPr>
      <w:bookmarkStart w:id="27" w:name="z3"/>
      <w:r>
        <w:rPr>
          <w:color w:val="000000"/>
          <w:sz w:val="20"/>
        </w:rPr>
        <w:t xml:space="preserve">       4. Социальная и медико-педагогическая</w:t>
      </w:r>
      <w:r>
        <w:rPr>
          <w:color w:val="000000"/>
          <w:sz w:val="20"/>
        </w:rPr>
        <w:t xml:space="preserve"> коррекционная поддержка основывается на следующих принципах: </w:t>
      </w:r>
    </w:p>
    <w:bookmarkEnd w:id="27"/>
    <w:p w:rsidR="00015224" w:rsidRDefault="00836751">
      <w:pPr>
        <w:spacing w:after="0"/>
      </w:pPr>
      <w:r>
        <w:rPr>
          <w:color w:val="000000"/>
          <w:sz w:val="20"/>
        </w:rPr>
        <w:t xml:space="preserve">       1) гарантированность оказания социальной поддержки и реабилитационной помощи детям с ограниченными возможностями и их семьям;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сотрудничество семьи, имеющей ребенка с ограничен</w:t>
      </w:r>
      <w:r>
        <w:rPr>
          <w:color w:val="000000"/>
          <w:sz w:val="20"/>
        </w:rPr>
        <w:t xml:space="preserve">ными возможностями, и специалистов организаций, осуществляющих социальную и медико-педагогическую коррекционную поддержку;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доступность и равные права детей на раннюю поддержку и образование, независимо от степени ограничения способностей, возрас</w:t>
      </w:r>
      <w:r>
        <w:rPr>
          <w:color w:val="000000"/>
          <w:sz w:val="20"/>
        </w:rPr>
        <w:t xml:space="preserve">та, социального статуса;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индивидуальность подхода к каждому ребенку и дифференциация оказания социальной и медико-педагогической коррекционной поддержки. </w:t>
      </w:r>
    </w:p>
    <w:p w:rsidR="00015224" w:rsidRDefault="00836751">
      <w:pPr>
        <w:spacing w:after="0"/>
      </w:pPr>
      <w:bookmarkStart w:id="28" w:name="z8"/>
      <w:r>
        <w:rPr>
          <w:b/>
          <w:color w:val="000000"/>
        </w:rPr>
        <w:t xml:space="preserve"> Глава 2. Государственное регулирование</w:t>
      </w:r>
      <w:r>
        <w:br/>
      </w:r>
      <w:r>
        <w:rPr>
          <w:b/>
          <w:color w:val="000000"/>
        </w:rPr>
        <w:t>вопросов социальной и медико-педагогической</w:t>
      </w:r>
      <w:r>
        <w:br/>
      </w:r>
      <w:r>
        <w:rPr>
          <w:b/>
          <w:color w:val="000000"/>
        </w:rPr>
        <w:t>коррек</w:t>
      </w:r>
      <w:r>
        <w:rPr>
          <w:b/>
          <w:color w:val="000000"/>
        </w:rPr>
        <w:t>ционной поддержки детей</w:t>
      </w:r>
      <w:r>
        <w:br/>
      </w:r>
      <w:r>
        <w:rPr>
          <w:b/>
          <w:color w:val="000000"/>
        </w:rPr>
        <w:t>с ограниченными возможностями</w:t>
      </w:r>
    </w:p>
    <w:bookmarkEnd w:id="28"/>
    <w:p w:rsidR="00015224" w:rsidRDefault="00836751">
      <w:pPr>
        <w:spacing w:after="0"/>
      </w:pPr>
      <w:r>
        <w:rPr>
          <w:b/>
          <w:color w:val="000000"/>
          <w:sz w:val="20"/>
        </w:rPr>
        <w:t>Статья 4. Компетенция Правительства Республики Казахстан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Правительство Республики Казахстан: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1) исключен Законом РК от 03.07.2013 № 124-V (вводится в действие по истечении десяти календар</w:t>
      </w:r>
      <w:r>
        <w:rPr>
          <w:color w:val="000000"/>
          <w:sz w:val="20"/>
        </w:rPr>
        <w:t>ных дней после его первого официального опубликования);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определяет стандарты социального обслуживания и социального обеспечения в области социальной и медико-педагогической коррекционной поддержки детей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п</w:t>
      </w:r>
      <w:r>
        <w:rPr>
          <w:color w:val="000000"/>
          <w:sz w:val="20"/>
        </w:rPr>
        <w:t xml:space="preserve">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4) опреде</w:t>
      </w:r>
      <w:r>
        <w:rPr>
          <w:color w:val="000000"/>
          <w:sz w:val="20"/>
        </w:rPr>
        <w:t>ляет порядок разработки, утверждения государственных общеобязательных образовательных стандартов специального дошкольного воспитания и обучения и специального начального, основного среднего, общего среднего образования для детей с ограниченными возможностя</w:t>
      </w:r>
      <w:r>
        <w:rPr>
          <w:color w:val="000000"/>
          <w:sz w:val="20"/>
        </w:rPr>
        <w:t>ми;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5)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Сноска. Статья 4 с изменениями, внесенными законами РК от 27.07.2007 № 320 (порядок введения в действие см</w:t>
      </w:r>
      <w:r>
        <w:rPr>
          <w:color w:val="FF0000"/>
          <w:sz w:val="20"/>
        </w:rPr>
        <w:t>. ст.2); от 05.07.2011 № 452-IV (вводится в действие с 13.10.2011); от 10.07.2012 № 31-V (вводится в действие по истечении десяти календарных дней после его первого официального опубликования); от 03.07.2013 № 124-V (вводится в действие по истечении десяти</w:t>
      </w:r>
      <w:r>
        <w:rPr>
          <w:color w:val="FF0000"/>
          <w:sz w:val="20"/>
        </w:rPr>
        <w:t xml:space="preserve"> календарных дней после его первого официального опубликования).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 5. Компетенция уполномоченного органа в области охраны здоровья граждан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Уполномоченный орган в области охраны здоровья граждан: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1) определяет порядок организации скрининга для максимально раннего выявления детей группы "риска" в родовспомогательных учреждениях, детских поликлиниках, учреждениях первичной медико-санитарной помощи и направления выявленных детей группы "риска" и</w:t>
      </w:r>
      <w:r>
        <w:rPr>
          <w:color w:val="000000"/>
          <w:sz w:val="20"/>
        </w:rPr>
        <w:t xml:space="preserve"> с ограниченными возможностями в психолого-медико-педагогические консультации;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определяет порядок организации диагностики, лечения различных видов патологии детей с физическими и (или) психическими недостатками; </w:t>
      </w:r>
    </w:p>
    <w:p w:rsidR="00015224" w:rsidRDefault="00836751">
      <w:pPr>
        <w:spacing w:after="0"/>
      </w:pPr>
      <w:r>
        <w:rPr>
          <w:color w:val="000000"/>
          <w:sz w:val="20"/>
        </w:rPr>
        <w:lastRenderedPageBreak/>
        <w:t xml:space="preserve">       3) обеспечивает совместно</w:t>
      </w:r>
      <w:r>
        <w:rPr>
          <w:color w:val="000000"/>
          <w:sz w:val="20"/>
        </w:rPr>
        <w:t xml:space="preserve">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"риска"; 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4) способствует использованию международного опыта по диагностике и лече</w:t>
      </w:r>
      <w:r>
        <w:rPr>
          <w:color w:val="000000"/>
          <w:sz w:val="20"/>
        </w:rPr>
        <w:t>нию детей с ограниченными возможностями;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Сноска. Статья 5 с из</w:t>
      </w:r>
      <w:r>
        <w:rPr>
          <w:color w:val="FF0000"/>
          <w:sz w:val="20"/>
        </w:rPr>
        <w:t>менением, внесенным Законом РК от 05.07.2011 № 452-IV (вводится в действие с 13.10.2011).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 6. Компетенция уполномоченного органа в области образования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Уполномоченный орган в области образования: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1) устанавливает государственные обра</w:t>
      </w:r>
      <w:r>
        <w:rPr>
          <w:color w:val="000000"/>
          <w:sz w:val="20"/>
        </w:rPr>
        <w:t xml:space="preserve">зовательные стандарты специального дошкольного воспитания и обучения и начального, основного среднего, общего среднего образования;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определяет единые принципы и нормативы специальных образовательных условий для всех организаций образования;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>    2-1)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определяет предельную наполняемость специальных классов (групп), где обучаются дети с огра</w:t>
      </w:r>
      <w:r>
        <w:rPr>
          <w:color w:val="000000"/>
          <w:sz w:val="20"/>
        </w:rPr>
        <w:t xml:space="preserve">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устанавливает 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6) определяет методики аттест</w:t>
      </w:r>
      <w:r>
        <w:rPr>
          <w:color w:val="000000"/>
          <w:sz w:val="20"/>
        </w:rPr>
        <w:t xml:space="preserve">ации обучающихся;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8) осущес</w:t>
      </w:r>
      <w:r>
        <w:rPr>
          <w:color w:val="000000"/>
          <w:sz w:val="20"/>
        </w:rPr>
        <w:t xml:space="preserve">твляет координацию деятельности по научно-методическому обеспечению организаций образования;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9)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</w:t>
      </w:r>
      <w:r>
        <w:rPr>
          <w:color w:val="000000"/>
          <w:sz w:val="20"/>
        </w:rPr>
        <w:t xml:space="preserve">ия;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10)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11) (исключен);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12) осуществляет иные полномочия, предусмотренные настоящим Закон</w:t>
      </w:r>
      <w:r>
        <w:rPr>
          <w:color w:val="000000"/>
          <w:sz w:val="20"/>
        </w:rPr>
        <w:t>ом, иными законами Республики Казахстан, актами Президента Республики Казахстан и Правительства Республики Казахстан.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Сноска. Статья 6 с изменениями, внесенными законами РК от 20.12.2004 № 13 (вводится в действие с 01.01.2005); от 27.07.2007 № 320 (п</w:t>
      </w:r>
      <w:r>
        <w:rPr>
          <w:color w:val="FF0000"/>
          <w:sz w:val="20"/>
        </w:rPr>
        <w:t>орядок введения в действие см. ст.2); от 19.03.2010 № 258-IV; от 05.07.2011 № 452-IV (вводится в действие с 13.10.2011); от 03.07.2013 № 124-V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</w:t>
      </w:r>
      <w:r>
        <w:rPr>
          <w:b/>
          <w:color w:val="000000"/>
          <w:sz w:val="20"/>
        </w:rPr>
        <w:t xml:space="preserve"> 7. Компетенция уполномоченного органа в области социальной защиты населения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Уполномоченный орган в области социальной защиты: 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1) (исключен</w:t>
      </w:r>
      <w:r>
        <w:rPr>
          <w:i/>
          <w:color w:val="000000"/>
          <w:sz w:val="20"/>
        </w:rPr>
        <w:t xml:space="preserve">); </w:t>
      </w:r>
    </w:p>
    <w:p w:rsidR="00015224" w:rsidRDefault="00836751">
      <w:pPr>
        <w:spacing w:after="0"/>
      </w:pPr>
      <w:r>
        <w:rPr>
          <w:color w:val="000000"/>
          <w:sz w:val="20"/>
        </w:rPr>
        <w:lastRenderedPageBreak/>
        <w:t xml:space="preserve">       </w:t>
      </w:r>
      <w:r>
        <w:rPr>
          <w:i/>
          <w:color w:val="000000"/>
          <w:sz w:val="20"/>
        </w:rPr>
        <w:t xml:space="preserve">2) </w:t>
      </w:r>
      <w:r>
        <w:rPr>
          <w:color w:val="000000"/>
          <w:sz w:val="20"/>
        </w:rPr>
        <w:t>исключен Законом РК от 03.07.2013 № 124-V (вводится в действие по истечении десяти кален</w:t>
      </w:r>
      <w:r>
        <w:rPr>
          <w:color w:val="000000"/>
          <w:sz w:val="20"/>
        </w:rPr>
        <w:t>дарных дней после его первого официального опубликования);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определяет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</w:t>
      </w:r>
      <w:r>
        <w:rPr>
          <w:color w:val="000000"/>
          <w:sz w:val="20"/>
        </w:rPr>
        <w:t xml:space="preserve">никам;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разрабатывает социальные нормативы, виды и формы предоставления специальных социальных услуг; 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5) (исключен</w:t>
      </w:r>
      <w:r>
        <w:rPr>
          <w:i/>
          <w:color w:val="000000"/>
          <w:sz w:val="20"/>
        </w:rPr>
        <w:t xml:space="preserve">);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 xml:space="preserve">6) </w:t>
      </w:r>
      <w:r>
        <w:rPr>
          <w:color w:val="000000"/>
          <w:sz w:val="20"/>
        </w:rPr>
        <w:t>исключен Законом РК от 13.01.2014 № 159-V (вводится в действие по истечении десяти календарных дней после дня е</w:t>
      </w:r>
      <w:r>
        <w:rPr>
          <w:color w:val="000000"/>
          <w:sz w:val="20"/>
        </w:rPr>
        <w:t>го первого официального опубликования);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7) разрабатывает стандарты социального обслуживания, порядок бесплатного социального обслуживания;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8) исключен Законом РК от 13.06.2013 № 102-V (вводится в действие по истечении десяти календарных дней</w:t>
      </w:r>
      <w:r>
        <w:rPr>
          <w:color w:val="000000"/>
          <w:sz w:val="20"/>
        </w:rPr>
        <w:t xml:space="preserve"> после его первого официального опубликования).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Сноска. Статья</w:t>
      </w:r>
      <w:r>
        <w:rPr>
          <w:color w:val="FF0000"/>
          <w:sz w:val="20"/>
        </w:rPr>
        <w:t xml:space="preserve"> 7 с изменениями, внесенными законами РК от 20.12.2004 № 13 (вводится в действие с 01.01.2005); от 05.07.2011 № 452-IV (вводится в действие с 13.10.2011); от 10.07.2012 № 31-V (вводится в действие по истечении десяти календарных дней после его первого офиц</w:t>
      </w:r>
      <w:r>
        <w:rPr>
          <w:color w:val="FF0000"/>
          <w:sz w:val="20"/>
        </w:rPr>
        <w:t>иального опубликования); от 13.06.2013 № 102-V (вводится в действие по истечении десяти календарных дней после его первого официального опубликования); от 03.07.2013 № 124-V (вводится в действие по истечении десяти календарных дней после его первого официа</w:t>
      </w:r>
      <w:r>
        <w:rPr>
          <w:color w:val="FF0000"/>
          <w:sz w:val="20"/>
        </w:rPr>
        <w:t>льного опубликования); от 13.01.2014 № 159-V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 8. Компетенция органов местного государственного управления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      1. Местные </w:t>
      </w:r>
      <w:r>
        <w:rPr>
          <w:color w:val="000000"/>
          <w:sz w:val="20"/>
        </w:rPr>
        <w:t>представительные органы области, города республиканского значения, столицы осуществляют в соответствии с  законодательством Республики Казахстан полномочия по обеспечению прав и законных интересов граждан.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2. Местные исполнительные органы области (г</w:t>
      </w:r>
      <w:r>
        <w:rPr>
          <w:color w:val="000000"/>
          <w:sz w:val="20"/>
        </w:rPr>
        <w:t xml:space="preserve">орода республиканского значения, столицы): 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1) разрабатывают положение об отделении социальной помощи на дому детям с ограниченными возможностями из числа инвалидов, создают отделения социальной помощи на дому;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осуществляют материально-техн</w:t>
      </w:r>
      <w:r>
        <w:rPr>
          <w:color w:val="000000"/>
          <w:sz w:val="20"/>
        </w:rPr>
        <w:t xml:space="preserve">ическое обеспечение государственных организаций, занятых вопросами социальной и медико-педагогической коррекционной поддержки детей с ограниченными возможностями;      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организуют скрининг в учреждениях первичной медико-санитарной помощи, детски</w:t>
      </w:r>
      <w:r>
        <w:rPr>
          <w:color w:val="000000"/>
          <w:sz w:val="20"/>
        </w:rPr>
        <w:t xml:space="preserve">х поликлиниках, родовспомогательных учреждениях;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обеспечивают с согласия родителей и иных законных представителей направление выявленных в результате скрининга детей группы "риска" в психолого-медико-педагогические консультации;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 </w:t>
      </w:r>
    </w:p>
    <w:p w:rsidR="00015224" w:rsidRDefault="00836751">
      <w:pPr>
        <w:spacing w:after="0"/>
      </w:pPr>
      <w:r>
        <w:rPr>
          <w:color w:val="FF0000"/>
          <w:sz w:val="20"/>
        </w:rPr>
        <w:t xml:space="preserve">      6) (исключен) </w:t>
      </w:r>
      <w:r>
        <w:br/>
      </w:r>
    </w:p>
    <w:p w:rsidR="00015224" w:rsidRDefault="00836751">
      <w:pPr>
        <w:spacing w:after="0"/>
      </w:pPr>
      <w:r>
        <w:rPr>
          <w:color w:val="000000"/>
          <w:sz w:val="20"/>
        </w:rPr>
        <w:lastRenderedPageBreak/>
        <w:t xml:space="preserve">       7) планируют и организуют переподготовку, повышение к</w:t>
      </w:r>
      <w:r>
        <w:rPr>
          <w:color w:val="000000"/>
          <w:sz w:val="20"/>
        </w:rPr>
        <w:t xml:space="preserve">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8) координируют деятельность по организации и оказанию социальной помощи по уходу </w:t>
      </w:r>
      <w:r>
        <w:rPr>
          <w:color w:val="000000"/>
          <w:sz w:val="20"/>
        </w:rPr>
        <w:t xml:space="preserve">за детьми с тяжелыми недостатками;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</w:t>
      </w:r>
      <w:r>
        <w:rPr>
          <w:color w:val="000000"/>
          <w:sz w:val="20"/>
        </w:rPr>
        <w:t xml:space="preserve">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10) обеспечивают защиту прав и консультативную помощь семьям, воспитывающим детей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11) содействуют в трудоустройстве детей с ограниченными возможностями;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12) осуществляют в интересах местного государстве</w:t>
      </w:r>
      <w:r>
        <w:rPr>
          <w:color w:val="000000"/>
          <w:sz w:val="20"/>
        </w:rPr>
        <w:t>нного управления иные полномочия, возлагаемые на местные исполнительные органы законодательством Республики Казахстан.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3. Решением акима области, города республиканского значения, столицы создаются психолого-медико-педагогические консультации в город</w:t>
      </w:r>
      <w:r>
        <w:rPr>
          <w:color w:val="000000"/>
          <w:sz w:val="20"/>
        </w:rPr>
        <w:t>ах республиканского и областного значения, столице на шестьдесят тысяч детского населения; реабилитационные центры – в городах республиканского и областного значения, столице; кабинеты психолого-педагогической коррекции – в городах республиканского и облас</w:t>
      </w:r>
      <w:r>
        <w:rPr>
          <w:color w:val="000000"/>
          <w:sz w:val="20"/>
        </w:rPr>
        <w:t>тного значения, столице, а также в районных центрах.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Сноска. Статья 8 с изменениями, внесенными законами РК от 20.12.2004 № 13 (вводится в действие с 01.01.2005); от 05.07.2011 № 452-IV (вводится в действие с 13.10.2011); от 03.07.2013 № 124-V (вводи</w:t>
      </w:r>
      <w:r>
        <w:rPr>
          <w:color w:val="FF0000"/>
          <w:sz w:val="20"/>
        </w:rPr>
        <w:t>тся в действие по истечении десяти календарных дней после его первого официального опубликования); от 03.12.2015 № 433-V (вводится в действие с 01.01.2016).</w:t>
      </w:r>
      <w:r>
        <w:br/>
      </w:r>
    </w:p>
    <w:p w:rsidR="00015224" w:rsidRDefault="00836751">
      <w:pPr>
        <w:spacing w:after="0"/>
      </w:pPr>
      <w:bookmarkStart w:id="29" w:name="z19"/>
      <w:r>
        <w:rPr>
          <w:b/>
          <w:color w:val="000000"/>
        </w:rPr>
        <w:t xml:space="preserve">  Глава 3. Деятельность по оказанию социальной и</w:t>
      </w:r>
      <w:r>
        <w:br/>
      </w:r>
      <w:r>
        <w:rPr>
          <w:b/>
          <w:color w:val="000000"/>
        </w:rPr>
        <w:t>медико-педагогической коррекционной</w:t>
      </w:r>
      <w:r>
        <w:br/>
      </w:r>
      <w:r>
        <w:rPr>
          <w:b/>
          <w:color w:val="000000"/>
        </w:rPr>
        <w:t>поддержки дет</w:t>
      </w:r>
      <w:r>
        <w:rPr>
          <w:b/>
          <w:color w:val="000000"/>
        </w:rPr>
        <w:t>ям с ограниченными возможностями</w:t>
      </w:r>
    </w:p>
    <w:bookmarkEnd w:id="29"/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Статья 9. Организации, оказывающие медицинские, специальные образовательные и специальные социальные услуги детям с ограниченными возможностями </w:t>
      </w:r>
    </w:p>
    <w:p w:rsidR="00015224" w:rsidRDefault="00836751">
      <w:pPr>
        <w:spacing w:after="0"/>
      </w:pPr>
      <w:bookmarkStart w:id="30" w:name="z16"/>
      <w:r>
        <w:rPr>
          <w:color w:val="000000"/>
          <w:sz w:val="20"/>
        </w:rPr>
        <w:t xml:space="preserve">       1. Медицинские услуги осуществляют: организации охраны материнства и де</w:t>
      </w:r>
      <w:r>
        <w:rPr>
          <w:color w:val="000000"/>
          <w:sz w:val="20"/>
        </w:rPr>
        <w:t xml:space="preserve">тства, организации первичной медико-санитарной помощи, консультативно-диагностические поликлиники, медицинские реабилитационные центры, независимо от организационно-правовых форм. </w:t>
      </w:r>
    </w:p>
    <w:p w:rsidR="00015224" w:rsidRDefault="00836751">
      <w:pPr>
        <w:spacing w:after="0"/>
      </w:pPr>
      <w:bookmarkStart w:id="31" w:name="z14"/>
      <w:bookmarkEnd w:id="30"/>
      <w:r>
        <w:rPr>
          <w:color w:val="000000"/>
          <w:sz w:val="20"/>
        </w:rPr>
        <w:t xml:space="preserve">       2. К медицинским услугам относятся: </w:t>
      </w:r>
    </w:p>
    <w:bookmarkEnd w:id="31"/>
    <w:p w:rsidR="00015224" w:rsidRDefault="00836751">
      <w:pPr>
        <w:spacing w:after="0"/>
      </w:pPr>
      <w:r>
        <w:rPr>
          <w:color w:val="000000"/>
          <w:sz w:val="20"/>
        </w:rPr>
        <w:t xml:space="preserve">       1) массовое стандартизир</w:t>
      </w:r>
      <w:r>
        <w:rPr>
          <w:color w:val="000000"/>
          <w:sz w:val="20"/>
        </w:rPr>
        <w:t xml:space="preserve">ованное обследование детей раннего возраста с целью выявления детей группы "риска" (скрининг);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углубленная диагностика врожденной, наследственной и приобретенной патологии;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медицинская коррекция и реабилитация детей с отклонениями в п</w:t>
      </w:r>
      <w:r>
        <w:rPr>
          <w:color w:val="000000"/>
          <w:sz w:val="20"/>
        </w:rPr>
        <w:t xml:space="preserve">сихофизическом развитии;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иные услуги, оказываемые в соответствии с законодательством Республики Казахстан. </w:t>
      </w:r>
    </w:p>
    <w:p w:rsidR="00015224" w:rsidRDefault="00836751">
      <w:pPr>
        <w:spacing w:after="0"/>
      </w:pPr>
      <w:bookmarkStart w:id="32" w:name="z12"/>
      <w:r>
        <w:rPr>
          <w:color w:val="000000"/>
          <w:sz w:val="20"/>
        </w:rPr>
        <w:t xml:space="preserve">       3. Специальные образовательные услуги для детей с ограниченными возможностями оказывают специальные организации: психолого-медико-</w:t>
      </w:r>
      <w:r>
        <w:rPr>
          <w:color w:val="000000"/>
          <w:sz w:val="20"/>
        </w:rPr>
        <w:t>педагогические консультации, кабинеты психолого-педагогической коррекции, реабилитационные центры, логопедические пункты, детские сады и другие специальные коррекционные организации в порядке, установленном законодательством Республики Казахстан об образов</w:t>
      </w:r>
      <w:r>
        <w:rPr>
          <w:color w:val="000000"/>
          <w:sz w:val="20"/>
        </w:rPr>
        <w:t xml:space="preserve">ании. </w:t>
      </w:r>
    </w:p>
    <w:p w:rsidR="00015224" w:rsidRDefault="00836751">
      <w:pPr>
        <w:spacing w:after="0"/>
      </w:pPr>
      <w:bookmarkStart w:id="33" w:name="z10"/>
      <w:bookmarkEnd w:id="32"/>
      <w:r>
        <w:rPr>
          <w:color w:val="000000"/>
          <w:sz w:val="20"/>
        </w:rPr>
        <w:t xml:space="preserve">       4. К специальным образовательным услугам относятся: </w:t>
      </w:r>
    </w:p>
    <w:bookmarkEnd w:id="33"/>
    <w:p w:rsidR="00015224" w:rsidRDefault="00836751">
      <w:pPr>
        <w:spacing w:after="0"/>
      </w:pPr>
      <w:r>
        <w:rPr>
          <w:color w:val="000000"/>
          <w:sz w:val="20"/>
        </w:rPr>
        <w:t xml:space="preserve">       1) углубленное и комплексное обследование детей с целью выявления особенностей их интеллектуального развития и определения их возможностей для выбора вида и формы обучения и воспитан</w:t>
      </w:r>
      <w:r>
        <w:rPr>
          <w:color w:val="000000"/>
          <w:sz w:val="20"/>
        </w:rPr>
        <w:t xml:space="preserve">ия; </w:t>
      </w:r>
    </w:p>
    <w:p w:rsidR="00015224" w:rsidRDefault="00836751">
      <w:pPr>
        <w:spacing w:after="0"/>
      </w:pPr>
      <w:r>
        <w:rPr>
          <w:color w:val="000000"/>
          <w:sz w:val="20"/>
        </w:rPr>
        <w:lastRenderedPageBreak/>
        <w:t xml:space="preserve">       2) психолого-педагогическая коррекция, обучение и воспитание детей раннего, дошкольного и школьного возраста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трудовое воспитание, профессиональная диагностика;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техническое и профессиональное,</w:t>
      </w:r>
      <w:r>
        <w:rPr>
          <w:color w:val="000000"/>
          <w:sz w:val="20"/>
        </w:rPr>
        <w:t xml:space="preserve"> послесреднее, высшее образование;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5) иные услуги, оказываемые в соответствии с законодательством Республики Казахстан. </w:t>
      </w:r>
    </w:p>
    <w:p w:rsidR="00015224" w:rsidRDefault="00836751">
      <w:pPr>
        <w:spacing w:after="0"/>
      </w:pPr>
      <w:bookmarkStart w:id="34" w:name="z7"/>
      <w:r>
        <w:rPr>
          <w:color w:val="000000"/>
          <w:sz w:val="20"/>
        </w:rPr>
        <w:t>      5. Организациями, оказывающими специальные социальные услуги, являются организации образования, здравоохранения и социаль</w:t>
      </w:r>
      <w:r>
        <w:rPr>
          <w:color w:val="000000"/>
          <w:sz w:val="20"/>
        </w:rPr>
        <w:t>ной защиты населения.</w:t>
      </w:r>
    </w:p>
    <w:p w:rsidR="00015224" w:rsidRDefault="00836751">
      <w:pPr>
        <w:spacing w:after="0"/>
      </w:pPr>
      <w:bookmarkStart w:id="35" w:name="z5"/>
      <w:bookmarkEnd w:id="34"/>
      <w:r>
        <w:rPr>
          <w:color w:val="000000"/>
          <w:sz w:val="20"/>
        </w:rPr>
        <w:t xml:space="preserve">       6. К специальным социальным услугам относятся: </w:t>
      </w:r>
    </w:p>
    <w:bookmarkEnd w:id="35"/>
    <w:p w:rsidR="00015224" w:rsidRDefault="00836751">
      <w:pPr>
        <w:spacing w:after="0"/>
      </w:pPr>
      <w:r>
        <w:rPr>
          <w:color w:val="000000"/>
          <w:sz w:val="20"/>
        </w:rPr>
        <w:t>      1) оказание социальной помощи в порядке, установленном законодательством Республики Казахстан в области социальной защиты инвалидов;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предоставление услуг по протез</w:t>
      </w:r>
      <w:r>
        <w:rPr>
          <w:color w:val="000000"/>
          <w:sz w:val="20"/>
        </w:rPr>
        <w:t xml:space="preserve">ированию и обеспечению протезно-ортопедическими изделиями;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обеспечение специальными техническими и компенсаторными средствами;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оказание консультативной помощи семьям, воспитывающим детей с ограниченными возможностями;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5) предоставление услуг социальных работников.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Правовой статус социальных работников определяется законодательными актами Республики Казахстан. </w:t>
      </w:r>
    </w:p>
    <w:p w:rsidR="00015224" w:rsidRDefault="00836751">
      <w:pPr>
        <w:spacing w:after="0"/>
      </w:pPr>
      <w:r>
        <w:rPr>
          <w:color w:val="FF0000"/>
          <w:sz w:val="20"/>
        </w:rPr>
        <w:t xml:space="preserve">      Сноска. Статья 9 с изменениями, внесенными законами РК от 27 июля 2007 года № 320 (порядок </w:t>
      </w:r>
      <w:r>
        <w:rPr>
          <w:color w:val="FF0000"/>
          <w:sz w:val="20"/>
        </w:rPr>
        <w:t>введения в действие см. ст.2); от 03.12.2015 № 433-V (вводится в действие с 01.01.2016).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 10. Психолого-медико-педагогические консультации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1. Психолого-медико-педагогические консультации являются государственными учреждениями, осуществляющи</w:t>
      </w:r>
      <w:r>
        <w:rPr>
          <w:color w:val="000000"/>
          <w:sz w:val="20"/>
        </w:rPr>
        <w:t>ми проведение диагностики и психолого-медико-педагогического обследования детей с ограниченными возможностями в целях установления показаний на социальную и медико-педагогическую коррекционную поддержку, определения вида и формы образования, составления ин</w:t>
      </w:r>
      <w:r>
        <w:rPr>
          <w:color w:val="000000"/>
          <w:sz w:val="20"/>
        </w:rPr>
        <w:t xml:space="preserve">дивидуальной программы реабилитации.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</w:t>
      </w:r>
      <w:r>
        <w:rPr>
          <w:color w:val="000000"/>
          <w:sz w:val="20"/>
        </w:rPr>
        <w:t xml:space="preserve">ы здоровья граждан и в области социальной защиты населения. 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2. Психолого-медико-педагогические консультации направляют детей с ограниченными возможностями в специальные коррекционные и другие организации для получения медицинских, специальных образо</w:t>
      </w:r>
      <w:r>
        <w:rPr>
          <w:color w:val="000000"/>
          <w:sz w:val="20"/>
        </w:rPr>
        <w:t>вательных и специальных социальных услуг только с согласия родителей и иных законных представителей.</w:t>
      </w:r>
    </w:p>
    <w:p w:rsidR="00015224" w:rsidRDefault="00836751">
      <w:pPr>
        <w:spacing w:after="0"/>
      </w:pPr>
      <w:r>
        <w:rPr>
          <w:color w:val="FF0000"/>
          <w:sz w:val="20"/>
        </w:rPr>
        <w:t xml:space="preserve">      Сноска. В статью 10 внесены изменения - Законом РК от 20 декабря 2004 г. № 13 (вводится в действие с 1 января 2005 г.). 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 11. Организация обр</w:t>
      </w:r>
      <w:r>
        <w:rPr>
          <w:b/>
          <w:color w:val="000000"/>
          <w:sz w:val="20"/>
        </w:rPr>
        <w:t xml:space="preserve">азования детей с ограниченными возможностями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1. В соответствии с заключением психолого-медико-педагогических консультаций и индивидуальным планом обучения дети с ограниченными возможностями могут получать дошкольное воспитание и обучение с трехлетн</w:t>
      </w:r>
      <w:r>
        <w:rPr>
          <w:color w:val="000000"/>
          <w:sz w:val="20"/>
        </w:rPr>
        <w:t xml:space="preserve">его возраста, начальное и основное среднее образование с семи-десятилетнего возраста. При этом продолжительность начального и основного среднего образования в соответствии с государственными образовательными программами не может быть менее десяти лет.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При наличии показаний по заключению психолого-медико-педагогических консультаций воспитание и обучение детей с ограниченными возможностями осуществляется индивидуально и бесплатно на дому. </w:t>
      </w:r>
    </w:p>
    <w:p w:rsidR="00015224" w:rsidRDefault="00836751">
      <w:pPr>
        <w:spacing w:after="0"/>
      </w:pPr>
      <w:r>
        <w:rPr>
          <w:color w:val="000000"/>
          <w:sz w:val="20"/>
        </w:rPr>
        <w:lastRenderedPageBreak/>
        <w:t xml:space="preserve">       2. Дети с ограниченными возможностями имеют право на по</w:t>
      </w:r>
      <w:r>
        <w:rPr>
          <w:color w:val="000000"/>
          <w:sz w:val="20"/>
        </w:rPr>
        <w:t xml:space="preserve">лучение образования в порядке, установленном законодательством Республики Казахстан об образовании. 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Государство содействует профессиональной подготовке детей с ограниченными возможностями.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3. Общеобразовательные специальные организации образов</w:t>
      </w:r>
      <w:r>
        <w:rPr>
          <w:color w:val="000000"/>
          <w:sz w:val="20"/>
        </w:rPr>
        <w:t>ания создают специальные условия для получения образования детьми, имеющими нарушения опорно-двигательного аппарата, нарушения зрения и (или) слуха, и (или) речи, с использованием жестового языка, азбуки Брайля, других альтернативных шрифтов и методов обще</w:t>
      </w:r>
      <w:r>
        <w:rPr>
          <w:color w:val="000000"/>
          <w:sz w:val="20"/>
        </w:rPr>
        <w:t>ния.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Специальные организации образования привлекают на работу педагогических работников, в том числе инвалидов, владеющих жестовым языком, азбукой Брайля, другими альтернативными шрифтами и методами общения.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Сноска. Статья 11 с изменениями, вне</w:t>
      </w:r>
      <w:r>
        <w:rPr>
          <w:color w:val="FF0000"/>
          <w:sz w:val="20"/>
        </w:rPr>
        <w:t>сенными законами РК от 27.07.2007 № 320 (порядок введения в действие см. ст.2); от 07.12.2009 № 222-IV (порядок введения в действие см. ст.2); от 03.12.2015 № 433-V (вводится в действие с 01.01.2016).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 12. Государственная статистическая отчетность </w:t>
      </w:r>
    </w:p>
    <w:p w:rsidR="00015224" w:rsidRDefault="00836751">
      <w:pPr>
        <w:spacing w:after="0"/>
      </w:pPr>
      <w:r>
        <w:rPr>
          <w:color w:val="FF0000"/>
          <w:sz w:val="20"/>
        </w:rPr>
        <w:t xml:space="preserve">       Сноска. Статья 12 исключена Законом РК от 19.03.2010 № 258-IV</w:t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Статья 13. Финансирование социальной и медико-педагогической коррекционной поддержки </w:t>
      </w:r>
    </w:p>
    <w:p w:rsidR="00015224" w:rsidRDefault="00836751">
      <w:pPr>
        <w:spacing w:after="0"/>
      </w:pPr>
      <w:r>
        <w:rPr>
          <w:color w:val="000000"/>
          <w:sz w:val="20"/>
        </w:rPr>
        <w:t>      Финансирование социальной и медико-педагогической коррекционной поддержки осуществляется за сч</w:t>
      </w:r>
      <w:r>
        <w:rPr>
          <w:color w:val="000000"/>
          <w:sz w:val="20"/>
        </w:rPr>
        <w:t>ет бюджетных средств, а также иных источников, не запрещенных законодательством Республики Казахстан.</w:t>
      </w:r>
    </w:p>
    <w:p w:rsidR="00015224" w:rsidRDefault="00836751">
      <w:pPr>
        <w:spacing w:after="0"/>
      </w:pPr>
      <w:r>
        <w:rPr>
          <w:color w:val="FF0000"/>
          <w:sz w:val="20"/>
        </w:rPr>
        <w:t xml:space="preserve">      Сноска. В статью 13 внесены изменения - Законом РК от 20 декабря 2004 г. № 13 (вводится в действие с 1 января 2005 г.). 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 14. Трудовая подго</w:t>
      </w:r>
      <w:r>
        <w:rPr>
          <w:b/>
          <w:color w:val="000000"/>
          <w:sz w:val="20"/>
        </w:rPr>
        <w:t xml:space="preserve">товка и профессиональное образование детей с ограниченными возможностями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1. Дети с ограниченными возможностями могут получать профессиональное образование в соответствии с законодательными актами Республики Казахстан об образовании.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2. Труд</w:t>
      </w:r>
      <w:r>
        <w:rPr>
          <w:color w:val="000000"/>
          <w:sz w:val="20"/>
        </w:rPr>
        <w:t>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</w:t>
      </w:r>
      <w:r>
        <w:rPr>
          <w:color w:val="000000"/>
          <w:sz w:val="20"/>
        </w:rPr>
        <w:t xml:space="preserve">иагностика в профессионально-консультативных центрах, специальных организациях образования.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3. Техническое и профессиональное образование детей с ограниченными возможностями осуществляется в специальных организациях образования, специальных коррекц</w:t>
      </w:r>
      <w:r>
        <w:rPr>
          <w:color w:val="000000"/>
          <w:sz w:val="20"/>
        </w:rPr>
        <w:t xml:space="preserve">ионных организациях. 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Сноска. В статью 14 внесены изменения - Законом РК от 20 декабря 2004 г. № 13 (вводится в действие с 1 января 2005 г.); Законом РК   от 27 июля 2007 года № 320 (порядок введения в действие см. ст.2).</w:t>
      </w:r>
      <w:r>
        <w:br/>
      </w:r>
    </w:p>
    <w:p w:rsidR="00015224" w:rsidRDefault="00836751">
      <w:pPr>
        <w:spacing w:after="0"/>
      </w:pPr>
      <w:bookmarkStart w:id="36" w:name="z32"/>
      <w:r>
        <w:rPr>
          <w:b/>
          <w:color w:val="000000"/>
        </w:rPr>
        <w:t xml:space="preserve">  Глава 4. Права детей с ог</w:t>
      </w:r>
      <w:r>
        <w:rPr>
          <w:b/>
          <w:color w:val="000000"/>
        </w:rPr>
        <w:t xml:space="preserve">раниченными возможностями, </w:t>
      </w:r>
      <w:r>
        <w:br/>
      </w:r>
      <w:r>
        <w:rPr>
          <w:b/>
          <w:color w:val="000000"/>
        </w:rPr>
        <w:t>права и обязанности их родителей и иных</w:t>
      </w:r>
      <w:r>
        <w:br/>
      </w:r>
      <w:r>
        <w:rPr>
          <w:b/>
          <w:color w:val="000000"/>
        </w:rPr>
        <w:t>законных представителей</w:t>
      </w:r>
    </w:p>
    <w:bookmarkEnd w:id="36"/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Статья 15. Права детей с ограниченными возможностями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1. Дети с ограниченными возможностями имеют право на: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гарантированное бесплатное получение социальной и медико-педагогической коррекционной поддержки;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бесплатное обследование в государственных медицинских организациях, психолого-медико-педагогических консультациях или отделах медико-социал</w:t>
      </w:r>
      <w:r>
        <w:rPr>
          <w:color w:val="000000"/>
          <w:sz w:val="20"/>
        </w:rPr>
        <w:t xml:space="preserve">ьной экспертизы и бесплатную медицинскую помощь в порядке, установленном законодательством Республики Казахстан; </w:t>
      </w:r>
    </w:p>
    <w:p w:rsidR="00015224" w:rsidRDefault="00836751">
      <w:pPr>
        <w:spacing w:after="0"/>
      </w:pPr>
      <w:r>
        <w:rPr>
          <w:color w:val="000000"/>
          <w:sz w:val="20"/>
        </w:rPr>
        <w:lastRenderedPageBreak/>
        <w:t xml:space="preserve">       3) бесплатную медико-психолого-педагогическую коррекцию физической или психической недостаточности с момента обнаружения, независимо от</w:t>
      </w:r>
      <w:r>
        <w:rPr>
          <w:color w:val="000000"/>
          <w:sz w:val="20"/>
        </w:rPr>
        <w:t xml:space="preserve"> степени ее выраженности, в соответствии с заключением психолого-медико-педагогической консультации;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4) бесплатное обеспечение по медицинским показаниям протезно-ортопедическими изделиями и обувью, печатными изданиями со специальным шрифтом, звукоу</w:t>
      </w:r>
      <w:r>
        <w:rPr>
          <w:color w:val="000000"/>
          <w:sz w:val="20"/>
        </w:rPr>
        <w:t xml:space="preserve">силивающей аппаратурой и сигнализаторами, компенсаторными техническими средствами в порядке, установленном законодательством Республики Казахстан;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5) получение бесплатного предшкольного и общего среднего образования в специальных организациях образ</w:t>
      </w:r>
      <w:r>
        <w:rPr>
          <w:color w:val="000000"/>
          <w:sz w:val="20"/>
        </w:rPr>
        <w:t xml:space="preserve">ования или государственных общеобразовательных учебных заведениях в соответствии с заключением психолого-медико-педагогических консультаций;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6) бесплатное, на конкурсной основе, техническое и профессиональное, послесреднее, высшее образование в гос</w:t>
      </w:r>
      <w:r>
        <w:rPr>
          <w:color w:val="000000"/>
          <w:sz w:val="20"/>
        </w:rPr>
        <w:t xml:space="preserve">ударственных учебных заведениях в пределах государственных образовательных программ;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7) трудоустройство по окончании обучения в соответствии с полученным образованием и (или) профессиональной подготовкой в порядке, определяемом законодательством Ре</w:t>
      </w:r>
      <w:r>
        <w:rPr>
          <w:color w:val="000000"/>
          <w:sz w:val="20"/>
        </w:rPr>
        <w:t xml:space="preserve">спублики Казахстан.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инвалиды I и II групп, инвалиды с детства, которым со</w:t>
      </w:r>
      <w:r>
        <w:rPr>
          <w:color w:val="000000"/>
          <w:sz w:val="20"/>
        </w:rPr>
        <w:t xml:space="preserve">гласно заключению отделов медико-социальной экспертизы не противопоказано обучение в соответствующих организациях образования.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3. Дети с ограниченными возможностями из числа сирот и оставшихся без попечения родителей, находящиеся на полном государс</w:t>
      </w:r>
      <w:r>
        <w:rPr>
          <w:color w:val="000000"/>
          <w:sz w:val="20"/>
        </w:rPr>
        <w:t xml:space="preserve">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установленном законодательством порядке. 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Сноска. Статья 15 с изменениями, в</w:t>
      </w:r>
      <w:r>
        <w:rPr>
          <w:color w:val="FF0000"/>
          <w:sz w:val="20"/>
        </w:rPr>
        <w:t>несенными Законом РК   от 27 июля 2007 года № 320 (порядок введения в действие см. ст.2).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 16. Права родителей и иных законных представителей детей с ограниченными возможностями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Родители и иные законные представители детей с ограниченными в</w:t>
      </w:r>
      <w:r>
        <w:rPr>
          <w:color w:val="000000"/>
          <w:sz w:val="20"/>
        </w:rPr>
        <w:t xml:space="preserve">озможностями имеют право: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1) присутствовать при освидетельствовании ребенка в психолого-медико-педагогической консультации;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2) получать достоверную информацию о результатах обследования ребенка, целях и результатах индивидуальной социальной</w:t>
      </w:r>
      <w:r>
        <w:rPr>
          <w:color w:val="000000"/>
          <w:sz w:val="20"/>
        </w:rPr>
        <w:t xml:space="preserve">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3) на получение их детьми установленной законодательством </w:t>
      </w:r>
      <w:r>
        <w:rPr>
          <w:color w:val="000000"/>
          <w:sz w:val="20"/>
        </w:rPr>
        <w:t xml:space="preserve">Республики Казахстан социальной и медико-педагогической коррекционной поддержки;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      4)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размерах, определяемых </w:t>
      </w:r>
      <w:r>
        <w:rPr>
          <w:color w:val="000000"/>
          <w:sz w:val="20"/>
        </w:rPr>
        <w:t>по решению местных представительных органов.</w:t>
      </w:r>
    </w:p>
    <w:p w:rsidR="00015224" w:rsidRDefault="00836751">
      <w:pPr>
        <w:spacing w:after="0"/>
      </w:pPr>
      <w:r>
        <w:rPr>
          <w:color w:val="FF0000"/>
          <w:sz w:val="20"/>
        </w:rPr>
        <w:t>      Сноска. Статья 16 с изменением, внесенным Законом РК от 13.06.2013 № 102-V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 xml:space="preserve"> Статья 17. Обязанности </w:t>
      </w:r>
      <w:r>
        <w:rPr>
          <w:b/>
          <w:color w:val="000000"/>
          <w:sz w:val="20"/>
        </w:rPr>
        <w:t xml:space="preserve">родителей и иных законных представителей детей с ограниченными возможностями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своим детям </w:t>
      </w:r>
      <w:r>
        <w:rPr>
          <w:color w:val="000000"/>
          <w:sz w:val="20"/>
        </w:rPr>
        <w:lastRenderedPageBreak/>
        <w:t>содерж</w:t>
      </w:r>
      <w:r>
        <w:rPr>
          <w:color w:val="000000"/>
          <w:sz w:val="20"/>
        </w:rPr>
        <w:t xml:space="preserve">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2. Родители и иные законные представители детей с ограниченными воз</w:t>
      </w:r>
      <w:r>
        <w:rPr>
          <w:color w:val="000000"/>
          <w:sz w:val="20"/>
        </w:rPr>
        <w:t xml:space="preserve">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установленную законами Республики Казахстан.   </w:t>
      </w:r>
    </w:p>
    <w:p w:rsidR="00015224" w:rsidRDefault="00836751">
      <w:pPr>
        <w:spacing w:after="0"/>
      </w:pPr>
      <w:bookmarkStart w:id="37" w:name="z40"/>
      <w:r>
        <w:rPr>
          <w:b/>
          <w:color w:val="000000"/>
        </w:rPr>
        <w:t xml:space="preserve"> Глава 5. Заключительные положения</w:t>
      </w:r>
    </w:p>
    <w:bookmarkEnd w:id="37"/>
    <w:p w:rsidR="00015224" w:rsidRDefault="00836751">
      <w:pPr>
        <w:spacing w:after="0"/>
      </w:pPr>
      <w:r>
        <w:rPr>
          <w:b/>
          <w:color w:val="000000"/>
          <w:sz w:val="20"/>
        </w:rPr>
        <w:t>Статья 18. Отве</w:t>
      </w:r>
      <w:r>
        <w:rPr>
          <w:b/>
          <w:color w:val="000000"/>
          <w:sz w:val="20"/>
        </w:rPr>
        <w:t xml:space="preserve">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 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Лица, виновные в нарушении законодательства Республики Казахстан в области социа</w:t>
      </w:r>
      <w:r>
        <w:rPr>
          <w:color w:val="000000"/>
          <w:sz w:val="20"/>
        </w:rPr>
        <w:t xml:space="preserve">льной и медико-педагогической коррекционной поддержки детей с ограниченными возможностями, несут ответственность, установленную законами Республики Казахстан. </w:t>
      </w:r>
    </w:p>
    <w:p w:rsidR="00015224" w:rsidRDefault="00836751">
      <w:pPr>
        <w:spacing w:after="0"/>
      </w:pPr>
      <w:r>
        <w:rPr>
          <w:b/>
          <w:color w:val="000000"/>
          <w:sz w:val="20"/>
        </w:rPr>
        <w:t>Статья 19. Порядок введения в действие настоящего Закона</w:t>
      </w:r>
    </w:p>
    <w:p w:rsidR="00015224" w:rsidRDefault="00836751">
      <w:pPr>
        <w:spacing w:after="0"/>
      </w:pPr>
      <w:r>
        <w:rPr>
          <w:color w:val="000000"/>
          <w:sz w:val="20"/>
        </w:rPr>
        <w:t xml:space="preserve">       Настоящий Закон вводится в дейст</w:t>
      </w:r>
      <w:r>
        <w:rPr>
          <w:color w:val="000000"/>
          <w:sz w:val="20"/>
        </w:rPr>
        <w:t xml:space="preserve">вие с 1 января 2003 года.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3"/>
        <w:gridCol w:w="2199"/>
      </w:tblGrid>
      <w:tr w:rsidR="00015224">
        <w:trPr>
          <w:trHeight w:val="30"/>
          <w:tblCellSpacing w:w="0" w:type="auto"/>
        </w:trPr>
        <w:tc>
          <w:tcPr>
            <w:tcW w:w="9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224" w:rsidRDefault="0083675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224" w:rsidRDefault="00836751">
            <w:pPr>
              <w:spacing w:after="0"/>
            </w:pPr>
            <w:r>
              <w:br/>
            </w:r>
          </w:p>
        </w:tc>
      </w:tr>
    </w:tbl>
    <w:p w:rsidR="00015224" w:rsidRDefault="00836751">
      <w:pPr>
        <w:spacing w:after="0"/>
      </w:pPr>
      <w:r>
        <w:br/>
      </w:r>
    </w:p>
    <w:p w:rsidR="00015224" w:rsidRDefault="00836751">
      <w:pPr>
        <w:spacing w:after="0"/>
      </w:pPr>
      <w:r>
        <w:br/>
      </w:r>
      <w:r>
        <w:br/>
      </w:r>
    </w:p>
    <w:p w:rsidR="00015224" w:rsidRDefault="00836751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0152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24"/>
    <w:rsid w:val="00015224"/>
    <w:rsid w:val="0083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35CD9-0032-450A-80F0-6287D0C2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2018-05-15T09:58:00Z</dcterms:created>
  <dcterms:modified xsi:type="dcterms:W3CDTF">2018-05-15T09:58:00Z</dcterms:modified>
</cp:coreProperties>
</file>